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74" w:rsidRPr="00632B74" w:rsidRDefault="00632B74" w:rsidP="00632B74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32B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632B74" w:rsidRDefault="00632B74" w:rsidP="006124FA">
      <w:pPr>
        <w:jc w:val="center"/>
        <w:rPr>
          <w:rFonts w:ascii="Times New Roman" w:hAnsi="Times New Roman" w:cs="Times New Roman"/>
          <w:b/>
          <w:bCs/>
        </w:rPr>
      </w:pPr>
    </w:p>
    <w:p w:rsidR="002A64AC" w:rsidRPr="006124FA" w:rsidRDefault="002A64AC" w:rsidP="006124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A64AC" w:rsidRDefault="002A64AC" w:rsidP="00466623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Pr="000329EA" w:rsidRDefault="00466623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«Литературное чтение»  1-4 классы. На основании</w:t>
      </w:r>
      <w:r w:rsidR="00E705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4A37DD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литературного чтения во 2 классе отводится 3 часа в неделю.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«Литературное чтение» во 2 классе  используется учебник из УМК «Перспектива» авторов Л.Ф. Климановой, Л.А. Виноградской, В.Г. Горецкого.</w:t>
      </w: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6"/>
        <w:gridCol w:w="7"/>
        <w:gridCol w:w="3944"/>
        <w:gridCol w:w="850"/>
        <w:gridCol w:w="8222"/>
        <w:gridCol w:w="992"/>
        <w:gridCol w:w="992"/>
      </w:tblGrid>
      <w:tr w:rsidR="000708AC" w:rsidRPr="000329EA" w:rsidTr="004B5DD1">
        <w:trPr>
          <w:trHeight w:val="236"/>
        </w:trPr>
        <w:tc>
          <w:tcPr>
            <w:tcW w:w="593" w:type="dxa"/>
            <w:gridSpan w:val="2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44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Кол-во ч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асов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Характеристика деятельности учащихся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0708AC" w:rsidRPr="000329EA" w:rsidTr="004B5DD1">
        <w:trPr>
          <w:trHeight w:val="187"/>
        </w:trPr>
        <w:tc>
          <w:tcPr>
            <w:tcW w:w="593" w:type="dxa"/>
            <w:gridSpan w:val="2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4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Любите книгу. Рассказы о любимых книгах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Ориентироваться в учебнике по литературному чтению. Применять систему  условных обозначений при выполнении заданий. Находить нужную главу в содержании учебника. Объяснить, в чём ценность книги. Объяснять  нравственный смысл стихотворений о книгах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Книги из далёкого прошлого и современные книги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конкретный смысл понятий: рукописная книга, иллюстрация.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выставкой книг, представленной в учебнике. Рассматривать  тематический каталог в библиотеке. Знакомиться со справочной и энциклопедической литературой для детей. Выбирать  книгу и самостоятельно с ней работать.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 Энциклопедия. Справочная  литература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Мои любимые художники-иллюстраторы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Высказывать  предположения о том, кто такие художники-иллюстраторы. Рассматривать иллюстрации и знакомиться со старейшими и современными художниками-иллюстраторами. Самостоятельно знакомиться со стихотворением Ю.Мориц «Трудолюбивая старушка», отвечать  на вопросы учебника. Работать  над  пословицами: определять  смысл, лексическое значение незнакомых слов. Записывать  наиболее понравившиеся пословицы в «Копилку мудрых мыслей».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Семейное чтение. Сокровища духовной народной мудрости. Пословицы и поговорки о добре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tcBorders>
              <w:bottom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44" w:type="dxa"/>
            <w:tcBorders>
              <w:bottom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Осень в художественных произведениях А.Пушкина. С.Аксакова и произведениях живописи В.Поленова, А.Куинджи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Формулировать вопросы, которые будут обсуждаться на уроке. Создавать небольшой текст об изменении в природе осенью. Читать стихотворение А.Пушкина, отвечать на вопросы, готовиться к выразительному чтению. Самостоятельно читать произведение С.Аксакова, отвечать на вопросы. Сравнивать произведения А.С.Пушкина и  С. Аксакова. Знакомиться с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репродукциями живописи, беседовать по картинам, определять, почему картины названы по-разному.  Предлагать свои варианты названия картин. Читать стихотворения Токмаковой, Плещеева.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86" w:type="dxa"/>
            <w:tcBorders>
              <w:top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51" w:type="dxa"/>
            <w:gridSpan w:val="2"/>
            <w:tcBorders>
              <w:top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Майков. Осень. С. Есенин. Закружилась листва золотая…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 как одно из основных средств художественной выразительности в стихах Токмаковой, Плещеева</w:t>
            </w:r>
          </w:p>
        </w:tc>
        <w:tc>
          <w:tcPr>
            <w:tcW w:w="850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708AC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EA02E3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727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Произведения устного народного творчества об осени. Пословицы и поговорки. Народные приметы. Осенние загадки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период осени по фотографиям. Озаглавливать пейзажи на фотографиях.  Читать поговорки, народные приметы об осени, обсуждать их смысл.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Сборники  стихотворений и рассказов о природе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 читать стихотворения С.Маршака из книги «Круглый год». Создавать иллюстрации к стихотворениям С.Маршака. Объяснять  незнакомые слова с помощью толкового словаря. Проводить исследовательскую работу по стихотворению Л.Яхнина «Осень в лесу». Самостоятельно читать, ответы на вопросы по тексту.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следам самостоятельного чтения.  Цвета осени. С. Маршак. Сентябрь. Октябрь. Л. Яхнин. Осень в лесу. Н. Сладков. Сентябрь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следам семейного чтения. С. Образцов. Стеклянный пруд. Создание текста по аналогии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Наблюдать, как с помощью художественных средств автор передаёт читателю  свои чувства и настроение, выраженные в прозаическом и поэтическом текстах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 Инсценирование произведения Н.Сладкова   «Осень»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произведением Н.Сладкова «Осень». Называть главных героев, распределять роли. Тренироваться в группах выразительно читать этот текст. Сравнивать   сказочное и реальное в произведении «Осень».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Маленькие и большие секреты страны Литературии. 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по вопросам учебника. Подготовить материал к созданию газеты «прогулки по осеннему лесу».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Собиратели русских народных сказок: А. Н. Афанасьев, В. И. Даль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собирателями русских народных сказок А.Н.Афанасьевым, В.И.Далем.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Заячья избушка. Пересказ сказки по серии иллюстраций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иллюстрациями к сказке. Работать в группах: воспроизведение сказки по фрагментам. Знакомиться со сборником русских народных сказок «Заюшкина избушка».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Лисичка-сестричка и волк. Пересказ сказки по серии иллюстраций. Восстановление событий сказки на основе рисунков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Коллективная игра «Собери все сказки о лисе». Инсценировать фрагменты различных сказок о лисе. Знакомиться с русской народной сказкой «Лисичка-сестричка и волк». Выделять  главных героев, сравнивать  их с другими героями сказки. Рассказывать сказки по иллюстрациям. Определять  ключевые слова  в будущем тексте. Прогнозировать содержание сказки «Хитрая лиса» по заголовку» Сравнивать  русскую народную сказку и корякскую.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Корякская сказка. Хитрая лиса. Сравнение героев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Зимовье зверей. Чтение сказки по ролям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и  перечитывать с дополнительными вопросами. Моделировать  сказки методом составления диафильма. Сравнивать  сказки, выявлять сходства и различия. Читать сказку «Пых», сравнивать  со сказкой «У страха глаза велики».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Рассказывать сказку по иллюстрациям; на основе картинного плана.   Определять качества главных героев сказки; называть их.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У страха глаза велики. Составление плана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Белорусская сказка. Пых. Сравнение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Мы идём в библиотеку. Русские народные сказки.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следам самостоятельного чтения.  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выставкой книг, с русскими народными сказками в библиотеке. Выбирать книги на основе тематического каталога. 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Хантыйская сказка. Идэ. Главная мысль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читать хантыйскую сказку «Идэ». Сравнивать  героев, события сказки. Соотносить пословицу и содержание сказки. Работать в паре, выслушивая мнения друг друга.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Русская народная сказка. Сестрица Алёнушка и братец Иванушка. Анализ сказки по вопросам учебника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в тексте сравнения с помощью слов «будто», «как», «словно»; составлять план текста и подробно пересказывать по плану.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528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Нанайская  сказка. Айога.  Выразительное чтение диалога.  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Озаглавливать текст строчками из прочитанных произведений. Работать в паре.выслушивая мнения друг друга. Определять главную мысль произведения. Готовиться к выразительному чтению. Работать с выставкой прочитанных ранее книг сказок. Определять области, где жили нанайцы. Работать с заголовком и иллюстрацией. Слушать сказку. Высказывать предположения о том, чему учит сказка.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528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Ненецкая сказка. Кукушка. Сравнение событий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ненецкую сказку «Кукушка». Работать по вопросам учебника. Сравнивать сказки, выявлять сходства и различия.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Лиса и журавль. Инсценирование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Определять профессии, необходимые для постановки  спектакля. Слушать сказку. Работать  в группе: распределение ролей, отбор средств выразительности для инсценирования сказки, выразительно читать диалоги персонажей  сказки;   голосом передавать характеристику героя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Маленькие и большие секреты страны Литературии.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Делить все изученные сказки  на группы. Работать  с выставкой прочитанных книг, классифицировать  сказки.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Б. Кустодиев. Масленица. Устное сочинение по картине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выставкой книг. Работать с репродукцией картины БКустодиева «Масленица». Знакомиться  с экспозицией музея.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Мы идём в музей народного творчества. Подготовка экскурсии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Народные  заклички,  приговорки, потешки, перевёртыши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малыми произведениями малых фольклорных жанров:  с закличками, приговороками., потешками , перевёртышами . Читать  произведения Э.Успенского и Ю.Морица.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Переводная литература. Небылицы, перевёртыши, весёлые стихи. Приём создания авторских произведений на основе народных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Знакомство со справочной литературой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рубрикой «Мы идём в библиотеку». Сравнивать авторские произведения с фольклорными работами. 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Стихи Д. Хармса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читать стихотворения. Работать в группе: сочинять небольшое стихотворение – небывальщину. Сравнивать произведения Д.Хармса с фольклорными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К. Чуковский. Путаница. Небылица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Выразительно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читать произведения Чуковского. Ч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итать текст осознанно, правильно целыми словами, замедлять и увеличивать темп чтения,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выделять в тексте наиболее смешные выражения;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выделять в тексте приём перевёртыша;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Литературии. Обобщение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выставкой книг. Отвечать на вопросы, определять этапы выполнения заданий и выполнять  их.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Работать в группе: сочинять свои стихи (небылицы) на основе художественного текста.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Пословицы о дружбе. Стихотворения о дружбе. М. Пляцковский. Настоящий друг. В. Орлов. Настоящий друг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Рассуждать о том, кого можно назвать настоящим другом. Знакомиться с пословицами о дружбе. Играть в игру « Доскажи пословицу».  Знакомиться с произведением М. Пляцковского «Настоящий друг».  Выразительно читать  стихотворение.  Знакомиться с произведением В.Орлова «Я и мы».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 Носов. На горке. План-пересказ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 рассказ Н.Носова «На горке». Воспроизводить  рассказ по серии сюжетных картинок. Определять  последовательность событий, изображённых на иллюстрациях. Работа в группе: воспроизведение текста по иллюстрациям.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Рассказы о детях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 книжной выставкой. Читать рассказ о понравившейся книге. Учиться выбирать книгу в библиотеке и самостоятельно с ней работать.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С. Михалков. Как друзья познаются. Главная мысль.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 Успенский. Крокодил Гена и его друзья.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особенностями жанра басни. Самостоятельно читать  басню С.Михалкова «Как друзья познаются». Работать  по вопросам учебника.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произведением Э.Успенского «Крокодил Гена и его друзья». Отвечать на вопросы.  Знакомиться с выставкой книг.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А. Гайдар. Чук и Гек. Обсуждение проблемы рассказа на уроке и в семье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рассказ Гайдара, определять главный момент в развитии действия;   давать характеристику героя произведения с опорой на текст.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Обсуждать в классе проблемы  «Правильно ли поступили герои рассказа А. Гайдара?».  Находить вопросы, на которые предстоит ответить при чте-нии.   Обсуждать с другом значения понятий: доброжелательность, терпение, уважение. Объяснять смысл пословиц.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И. А. Крылов. Стрекоза и Муравей. Инсценирование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Рассказывать об особенностях басни, знакомых из прошлых уроков. Работать с выставкой книг И.А.Крылова. Знакомиться с басней «Стрекоза и Муравей». Провести  подготовку к инсценированию басни, отбирая выразительные средства. Инсценировать  басню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Маленькие и большие секреты страны Литературии.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ную мысль произведения; соотносить главную мысль с посло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вицей. Отвечать на вопросы, выполнять задания, вспоминать произведения, пересказывать их. Выполнять диагностические задания.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Лирические стихотворения о зиме Ф. Тютчева. Чародейкою зимой…, А. Пушкина. Вот север, тучи,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нагоняя…  С. Есенина. Берёза. Поёт зима, аукает… Средства художественной выразительности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особенностями поэтического произведения. Читать  стихотворения А.С.Пушкина, Тютчева, Есенина, отвечать  по содержанию.  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стихотворения.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ксте сти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хотворения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средства ху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дожественной выразительности: эпите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ты, сравнения, олицетворения.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200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Стихи  о зиме К. Бальмонта,     С.Маршака,   А. Барто, С.Дрожжина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Праздник Рождества Христова. Саша Черный. Рождественское. К. Фофанов. Ещё те звёзды не погасли… Рассказ о празднике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произведениями </w:t>
            </w:r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К.Бальмонта, С.Маршака, А.Барто, С.Дрожжина.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С.Чёрного и Ф.Фофанова. Сравнивать  стихотворения.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стихотворения.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ксте 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хотворения средства ху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дожественной выразительности: эпите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ты, сравнения, олицетворения.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962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Загадки зимы.  Соотнесение отгадки и загадки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Готовимся к новогоднему празднику. Проект. Праздник начинается, конкурс предлагается…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над лексическим значением слова «Загадка». Читать  загадки. Выделять  в тексте слова, на которые указывает загадка. Подбирать  слова-ассоциации к отгадке.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Разработать задания для проведения праздника: подбор стихотворений о зиме, новогодних игр и конкурсов; материалов для украшения класса; классной газеты; подбор подарков и призов. Распределять задания между всеми участниками праздника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8630BF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630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Обобщение по разделу:  «Здравствуй, Матушка Зима!»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Проверить себя и самостоятельно оценить свои знания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урок «Чудеса случаются». Мои любимые писатели. Сказки А.С.Пушкина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со сказками  А.С. Пушкина. Работать с книгами, представленными на выставке.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А.С.Пушкин. «Сказка о рыбаке и рыбке».  Герои сказки.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со сказкой А.С.Пушкина. Определять  строчки стихотворения, которыми можно подписать иллюстрации. Определять, сколько раз в сказке повторяется одна и та же ситуация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А.С.Пушкин. «Сказка о рыбаке и рыбке». Чему учит сказка?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текст осознанно, правильно целыми словами</w:t>
            </w:r>
          </w:p>
          <w:p w:rsidR="000708AC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Давать ха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рактеристику героев;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их качества. Обсуждать с друзьями проблему, </w:t>
            </w:r>
            <w:r w:rsidR="000708AC" w:rsidRPr="000329EA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можно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 рыбку из сказки А.С. Пушкина назвать благодарной,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справедливой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доброй. Определять основные события сказки.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главную мысль сказки.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Соотносить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смысл сказки с пословицей.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Соотносить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рисунки и текст. Подробно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пере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сказывать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сказку.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 Н. Мамин-Сибиряк «Алё-нушкины сказки»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 по теме: «Литературные сказки». Анализ представленных книг. Читать присказки, особенности присказки.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сказку выразительно. Сравнивать зайца из сказки с зайцами в других сказках. Составить портрет зайца из русских народных сказок. Знакомство с книгой Дж.Харриса «Сказки дядюшки Римуса». 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текст осознанно, правильно целыми словами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сказки.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 Н. Мамин-Сибиряк «Сказка про храброго зайца – длинные уши, косые глаза, короткий хвост»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Дж.Харрис «Братец Лис и Братец Кролик»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 Н. Мамин-Сибиряк. Дж.Харрис. Сравнение литературных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Э.Распе «Чудесный олень».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«Оттаявшие звуки»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произведениями «Чудесный олень» и «Оттаявшие звуки», перечитывать  их с дополнительными вопросами.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текст выразительно, осоз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нанно, правильно целыми словами, замедлять и увеличивать темп чте-ния. 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Литературные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выставкой книг. Определять, что объединяет представленные книги. Читать рассказы о понравившихся книгах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70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К.Чуковский. Из книги «Приключения  Бибигона»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 с  К. Чуковским и его творчеством. Читать  в учебнике статью о Чуковском, работать с выставкой книг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Л.Толстой. Два брата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Чтение рассказа Толстого. Уметь самостоятельно читать произведения и осмысливать их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Инсценирование сказки К.Чуковского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«Краденое солнце»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Знакомятся с темой урока «Наш театр». Определяют этапность подготовки к инсценированию произведения (чтение произведения, распределение ролей, отбор средств для создания образа, инсценирование, рефлексия). Знакомство со сказкой «Краденое солнце». Работа в группе: распределение ролей, отбор средств выразительности для инсценирования сказки. Инсценировать  сказку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Маленькие и большие секреты страны Литературии.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книг: распределять произведения на авторские и литературные. Рассказывать об особенностях народной и литературной сказки.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Весна, весна! И всё ей радо!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Ф.Тютчев «Зима недаром злиться…»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Чтение стихотворения Ф.Тютчева. Определять симпатии автора, выражение своих симпатий. Самостоятельное чтение стихотворений по группам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Весна в лирических стихотворениях И. Никитина, А. Плещеева, И. Шмелёва, Т. Белозёрова и произведения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живописи А Куинджи. Сравнение произведений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в тексте олицетворения. Выразительно читать стихотворения, определять тему. Сравнивать произведения живописи и литературы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Картины весны в произведениях А. Чехова, А. Фета, А. Барто.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Уметь осмысливать произведение, находить слова в тексте, которые позволяют увидеть картины весны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Стихи русских поэтов о весне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книгами о весне на выставке. Выбор и презентация своей книги. Знакомство с репродукцией картины Левитана «Ранняя весна». Путешествие по картине: подбор слов, которые помогут представить реку, небо, снег.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5DD1" w:rsidRPr="000329EA" w:rsidTr="00EB16E5">
        <w:trPr>
          <w:trHeight w:val="1656"/>
        </w:trPr>
        <w:tc>
          <w:tcPr>
            <w:tcW w:w="593" w:type="dxa"/>
            <w:gridSpan w:val="2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944" w:type="dxa"/>
            <w:shd w:val="clear" w:color="auto" w:fill="auto"/>
          </w:tcPr>
          <w:p w:rsidR="004B5DD1" w:rsidRPr="007C1004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Стихи о весне. С.Маршак, И.Токмакова, Саша Чёрный</w:t>
            </w:r>
          </w:p>
          <w:p w:rsidR="004B5DD1" w:rsidRPr="00C207C4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А. Майков. Христос Воскрес! К. Крыжицкий «Ранняя весна»</w:t>
            </w:r>
          </w:p>
        </w:tc>
        <w:tc>
          <w:tcPr>
            <w:tcW w:w="850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с произведением С.Маршака «Март». Самостоятельно читать стихотворения Маршака,  И.Токмаковой, Саши Чёрного</w:t>
            </w:r>
          </w:p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Выразительное чтение произведений Майкова, Крыжицкого</w:t>
            </w:r>
          </w:p>
        </w:tc>
        <w:tc>
          <w:tcPr>
            <w:tcW w:w="992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944" w:type="dxa"/>
            <w:shd w:val="clear" w:color="auto" w:fill="auto"/>
          </w:tcPr>
          <w:p w:rsidR="000708AC" w:rsidRPr="007C100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Наш театр. С.Маршак</w:t>
            </w:r>
          </w:p>
          <w:p w:rsidR="000708AC" w:rsidRPr="007C100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«Двенадцать месяцев». Инсценирование сказки </w:t>
            </w:r>
          </w:p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Определение этапности подготовки к инсценированию произведения (чтение произведения, распределение ролей, отбор средств для создания образа, инсценирование, рефлексия). Знакомство с пьесой-сказкой С.Маршака «Двенадцать месяцев».  Работать в группах: распределять роли.  Отбор средств выразительности для инсценирования сказки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Маленькие и большие секреты страны Литературии.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Создание своей выставки книг по прочитанным в этом году произведениям. Создание текста о весне.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урок раздела «Мои самые близкие и дорогие».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Знакомиться с темой урока, читать диалог Ани и Вани. Читать высказывания Самоваров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Рассматривать фотографии , беседовать по фотографии.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Стихи  о маме и папе. Р. Рождественский. Ю. Энтин. Б. Заходер. Выразительное чтение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стихотворение Р.Рождественского «На земле хороших людей немало»,  стихотворение  Ю.Энтина о маме. Создание текста о своей маме. Размышлять, в чём заключается семейное счастье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Барто. Перед сном.  Р. Сеф. Если ты ужасно гордый… Рассказ о маме. Дж. Родари. Кто командует? Главная мысль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Знакомиться со стихотворениями А.Барто, Р.Сефа.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произ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дения. Читать пословицы,  </w:t>
            </w:r>
            <w:r w:rsidR="004B5DD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опреде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авторское отношение к изображаемому.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слова, которые помогают представить картину, ге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роя, событие.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отражая авторскую по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зицию.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события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 Книги о маме. Составление каталога  по теме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нужную книгу в библиотеке. Составлять каталог книг   по теме «Моя любимая мама»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Э. Успенский. Если был бы я девчонкой. Разгром. Б. Заходер. Никто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произведениями Э.Успенского, Б.Заходера. Сравнение стихотворений «Разгром» и «Никто». Работать по вопросам учебника.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Выразительно читать. 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Л. Толстой. Отец и сыновья. Старый дед и внучек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произведениями Л.Толстого. Читать произведения Л.Толстого, отвечать на вопросы, готовиться к выразительному чтению. Выразительно читать. Называть главную мысль произведения. Соотносить смысл произведения с пословицей.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Е. Пермяк. Как Миша хотел маму перехитрить. Инсценирование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Знакомство с темой урока «Наш театр». Определение этапности подготовки к инсценированию произведения: чтение произведения, распределение ролей, отбор средств выразительности для создания образа. Работа в группе.  Разыгрывать выбранные роли с опорой на выразительные средства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Маленькие и большие секреты страны Литературии.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Отвечать на вопросы, выполнять задания, вспоминать произведения, пересказывать их. Определять основные события произведения. Назы-вать главную мысль произведения. Выполнять задание  «Проверять себя»  и самостоятельно оценивать свои достижения на основе диагностической работы, представленной в учебнике. Создавать текст поздравительной от-крытки для мамы.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урок раздела «Люблю всё живое».  Освоение основных   нравственных понятий раздела: сочувствие, сопереживание. Саша Чёрный. Жеребёнок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Саши Чёрного «Жеребёнок», С.Михалкова «Мой щенок», выразительное чтение.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авторское отношение к изображаемому. Находить слова, которые помогают представить картину, героя, событие. Выразительно читать, отражая авторскую позицию. Определять основные события произведения. Обсуждать с друзьями поступки героев. Придумывать продолже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ние исто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рий.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 Михалков. Мой щенок.  Дополнение содержания текста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 Снегирёв. Отважный пингвинёнок. Поступки героев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произведением Г.Снегирёва«Отважныйпингвинёнок». Чтение и перечитывание с дополнительными вопросами. Составлять таблицу вопросов по осмыслению художественного произведения. Определять главную мысль произведения. Анализ пословиц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 Пришвин. Ребята и утята. Составление плана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Знакомство с произведением М.Пришвина «Ребята и утята». Чтение и перечитывание с дополнительными вопросами произведения Е.Чарушина «Страшный рассказ». Работа по вопросам учебника. Сравнение произведений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 Чарушин. Страшный рассказ. Составление плана на основе опорных слов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оздание собственного текста на основе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прочитанных художественных произведений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(текст по аналогии)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Создавать собственный текст на основе 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М.Пришвина «Ребята и утята» или Е.  </w:t>
            </w:r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.Чарушина «Страшный рассказ».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(текст по аналогии)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Сравнение художественного и научно-познавательного текста. Н. Рубцов. Про зайца. Текст из энциклопедии. Заяц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Знакомство с текстом о зайце из энциклопедии и стихотворения Н.Рубцова. Сравнение текстов, выяснение позиции автора. Знакомство с произведением Н.Некрасова «Дедушка Мазай и зайцы». Определения типа текста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440"/>
        </w:trPr>
        <w:tc>
          <w:tcPr>
            <w:tcW w:w="593" w:type="dxa"/>
            <w:gridSpan w:val="2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  <w:p w:rsidR="000708AC" w:rsidRPr="008630BF" w:rsidRDefault="000708AC" w:rsidP="008630B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8630BF" w:rsidRDefault="000708AC" w:rsidP="008630B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3944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Создание фотоальбома о природе. В. Берестов. С фотоаппаратом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Детские поэты рассказывают детям о животных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Участвовать в проектной деятельности, отбирать необходимый материал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 разных источников, в том числе и из сети Интернет.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Рассказы и сказки о природе В. Бианки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с жизнью и творчеством В.В.Бианки, с его книгами. Знакомиться с жанром «сказки-несказки». Определять, что объединяет эти книги. Делить книги на группы. Выбирать книги из представленных, рассказывать о книге.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Мои любимые писатели. В. Бианки. Хитрый лис и умная уточка. Составление плана на основе опорных слов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произведение «Хитрый лис и умная уточка». Определять жанра произведения. Уметь составлять план и пересказывать текст.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Маленькие рассказы Н. Сладкова. Составление рассказа на основе серии картинок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произведениями Н.Сладкова.  Самостоятельное чтение рассказов Н.Сладкова. Определение жанра произведений. Чтение диалога ежа и лисицы по ролям. Знакомство с книгами Н.Сладкова, рассматривание. 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Сухомлинский. Почему плачет синичка? Г. Снегирёв. Куда улетают птицы на зиму?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 с произведениями В.Сухомлинского, Г.Снегирева.  Определять главную мысль произведения. Анализировать пословицы. Отвечать на вопросы, готовиться к выразительному чтению.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89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В. Бианки. Лесной колобок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ym w:font="Symbol" w:char="F0BE"/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колючий бок. Инсценирование. Шутки-минутки. В. Берестов. Заяц-барабанщик. Коза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темой урока.Опреде-лятьэтапности подготовки к инсценированию произведения. Рабо-тать в группе: распределять роли. Отбирать средства выразительности для драматизации рассказа. Драма-тизация рассказа.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произведениями В.Берестова.  Определять авторское отношение к изображаемому. Находить слова, которые помогают представить картину, героя, событие. Выразительно читать, отражая авторскую позицию. Определять основные события произведения. Отвечать на вопросы, готовиться к выразительному чтению.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Маленькие и большие секреты страны Литературии.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Создавать свою выставку книг по прочитанным произведениям в этом разделе. Создавать отзыв на книгу, представленную на выставке. Коллективно редактировать получившиеся тексты. Презентация своих работ. Читать  и перечитывать стихотворения А.Барто «Думают ли звери?» Создавать каталог книг по выбранной теме. Проверять себя и самостоятельно оценивать свои достижения на основе диагностической работы, представленной в учебнике. Знакомиться с репродукцией картины К.Лемоха «Мальчик с собакой»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Какие дела самые важные. С. Баруздин. Стихи о человеке и его делах. Заголовок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темой раздела. Какие дела можно назвать добрыми. Работа с пословицей. Поиск добрых дел,  о которых говорится в стихотворении С.Баруздина «Стихи о человеке и его делах».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 Яхнин. Пятое время года. Силачи. Заголовок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Знакомство с произведением Л.Яхнина «Пятое время года». Создание небольшого текста на тему. Коллективное редактирование текстов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Осеева. Просто старушка. Смыл заголовка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главной мысли. Чтение произведения В.Осеевой «Просто старушка». Сравнение произведений Л.Яхнина и В.Осеевой. Коллективная работа со словом </w:t>
            </w:r>
            <w:r w:rsidRPr="000329E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совесть.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Кого можно назвать сильным человеком. Э. Шим. Не смей!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Знакомство с произведением Э.Шима «Не смей!», А.Гайдара «Совесть».  Обсуждать поступки героев произведения. Рассуждать о том кого можно назвать сильным человеком; что значит поступать по совести. Объяснять смысл заголовка.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Гайдар. Совесть. Е. Григорьева. Во мне сидит два голоса… Соотнесение содержание рассказа, стихотворения  с пословицей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со словом. Дискуссия на тему «Что значит поступать по совести».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И. Пивоварова. Сочинение. Составление рассказа на тему «Как я помогаю маме». В. Осеева. Три товарища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Представление своих работ «Что такое совесть». Знакомство с рассказом В.Осеевой «Три товарища». Знакомство с рассказом И.Пивоварова «Сочинение». Создание текста «Как я помогала маме». Коллективное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редактирование работ. Создание иллюстрации к сочинению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Мои любимые писатели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Знакомятся с выставкой, выбирают книгу из представленных. Знакомятся с творчеством писателя.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Н. Носов. Затейники. Подбор заголовка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 с произведениями  Н.Носова. Читать текст осознанно, правильно целыми словами, замед-лять и увеличивать темп чтения. Делить текст на части, составить план, озаглавливать. Пересказывать текст подробно. Определить, почему произведения Н.Носова включены в раздел «Жизнь дана на добрые дела».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 Носов. Фантазёры. Чтение по ролям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И. Крылов.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Лебедь, рак и щука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Смысл басни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Сравнение произведения с басней И.Крылова «Лебедь, Щука и Рак».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С. Михалков. Не стоит благодарности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Определение этапности подготовки к инсценированию произведения С.Михалкова «Не стоит благодарности». Чтение произведения. Работа в группе. Распределение ролей. Отбор средств выразительности для драматизации рассказа. Выразительное чтение по ролям. Драматизация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Маленькие и большие секреты страны Литературии.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Обобщение знаний по разделу. Создание своей выставки книг по прочитанным произведениям в этом разделе. Определение юмористических произведений. Обсуждение понятий </w:t>
            </w:r>
            <w:r w:rsidRPr="000329E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добрые дела и добра наживать.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Пересказ любимых произведений Н.Носова. Создание списка рекомендуемой литературы для чтения летом.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A7AB8" w:rsidRPr="000329EA" w:rsidRDefault="00FA7AB8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FA7AB8" w:rsidRPr="000329EA" w:rsidSect="002311C1">
          <w:footerReference w:type="default" r:id="rId6"/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FA7AB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FA7AB8">
        <w:rPr>
          <w:rFonts w:ascii="Times New Roman" w:hAnsi="Times New Roman" w:cs="Times New Roman"/>
          <w:b/>
          <w:sz w:val="24"/>
          <w:szCs w:val="24"/>
        </w:rPr>
        <w:t xml:space="preserve">по литературному чтению  для </w:t>
      </w:r>
      <w:r w:rsidR="008C68BA"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2"/>
        <w:gridCol w:w="1327"/>
        <w:gridCol w:w="6974"/>
        <w:gridCol w:w="3251"/>
        <w:gridCol w:w="2381"/>
      </w:tblGrid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9C5066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85" w:rsidRDefault="009C0785">
      <w:pPr>
        <w:spacing w:after="0" w:line="240" w:lineRule="auto"/>
      </w:pPr>
      <w:r>
        <w:separator/>
      </w:r>
    </w:p>
  </w:endnote>
  <w:endnote w:type="continuationSeparator" w:id="1">
    <w:p w:rsidR="009C0785" w:rsidRDefault="009C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B74" w:rsidRDefault="000A597E">
    <w:pPr>
      <w:pStyle w:val="a4"/>
      <w:jc w:val="right"/>
    </w:pPr>
    <w:r>
      <w:fldChar w:fldCharType="begin"/>
    </w:r>
    <w:r w:rsidR="00632B74">
      <w:instrText>PAGE   \* MERGEFORMAT</w:instrText>
    </w:r>
    <w:r>
      <w:fldChar w:fldCharType="separate"/>
    </w:r>
    <w:r w:rsidR="00A2078E" w:rsidRPr="00A2078E">
      <w:rPr>
        <w:noProof/>
        <w:lang w:val="ru-RU"/>
      </w:rPr>
      <w:t>1</w:t>
    </w:r>
    <w:r>
      <w:fldChar w:fldCharType="end"/>
    </w:r>
  </w:p>
  <w:p w:rsidR="00632B74" w:rsidRDefault="00632B7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85" w:rsidRDefault="009C0785">
      <w:pPr>
        <w:spacing w:after="0" w:line="240" w:lineRule="auto"/>
      </w:pPr>
      <w:r>
        <w:separator/>
      </w:r>
    </w:p>
  </w:footnote>
  <w:footnote w:type="continuationSeparator" w:id="1">
    <w:p w:rsidR="009C0785" w:rsidRDefault="009C0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380A"/>
    <w:rsid w:val="00027EC3"/>
    <w:rsid w:val="000329EA"/>
    <w:rsid w:val="000708AC"/>
    <w:rsid w:val="000A597E"/>
    <w:rsid w:val="0011568F"/>
    <w:rsid w:val="00143357"/>
    <w:rsid w:val="00160C28"/>
    <w:rsid w:val="001B15F4"/>
    <w:rsid w:val="0021380A"/>
    <w:rsid w:val="00223759"/>
    <w:rsid w:val="002311C1"/>
    <w:rsid w:val="002318BE"/>
    <w:rsid w:val="00285BC1"/>
    <w:rsid w:val="002A64AC"/>
    <w:rsid w:val="003741D8"/>
    <w:rsid w:val="00422162"/>
    <w:rsid w:val="00466623"/>
    <w:rsid w:val="004A37DD"/>
    <w:rsid w:val="004B5DD1"/>
    <w:rsid w:val="004B69F3"/>
    <w:rsid w:val="005029F2"/>
    <w:rsid w:val="00566C95"/>
    <w:rsid w:val="005C6406"/>
    <w:rsid w:val="006124FA"/>
    <w:rsid w:val="006131E1"/>
    <w:rsid w:val="00632B74"/>
    <w:rsid w:val="006E4B9E"/>
    <w:rsid w:val="007C1004"/>
    <w:rsid w:val="007E2BAE"/>
    <w:rsid w:val="00816DA9"/>
    <w:rsid w:val="008630BF"/>
    <w:rsid w:val="008661C2"/>
    <w:rsid w:val="0087294E"/>
    <w:rsid w:val="008C68BA"/>
    <w:rsid w:val="008C7296"/>
    <w:rsid w:val="00920FEC"/>
    <w:rsid w:val="0094052F"/>
    <w:rsid w:val="009C0785"/>
    <w:rsid w:val="009C5066"/>
    <w:rsid w:val="00A2078E"/>
    <w:rsid w:val="00B011C3"/>
    <w:rsid w:val="00B6076E"/>
    <w:rsid w:val="00C06916"/>
    <w:rsid w:val="00C207C4"/>
    <w:rsid w:val="00CA2498"/>
    <w:rsid w:val="00CC2097"/>
    <w:rsid w:val="00D86545"/>
    <w:rsid w:val="00E44D43"/>
    <w:rsid w:val="00E555DD"/>
    <w:rsid w:val="00E705CE"/>
    <w:rsid w:val="00EA02E3"/>
    <w:rsid w:val="00EA4460"/>
    <w:rsid w:val="00EB16E5"/>
    <w:rsid w:val="00F06927"/>
    <w:rsid w:val="00F600FF"/>
    <w:rsid w:val="00F62984"/>
    <w:rsid w:val="00F66F2E"/>
    <w:rsid w:val="00F737D4"/>
    <w:rsid w:val="00FA0B53"/>
    <w:rsid w:val="00FA7AB8"/>
    <w:rsid w:val="00FB1093"/>
    <w:rsid w:val="00FD33E1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a3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alloon Text"/>
    <w:basedOn w:val="a"/>
    <w:link w:val="a6"/>
    <w:uiPriority w:val="99"/>
    <w:semiHidden/>
    <w:unhideWhenUsed/>
    <w:rsid w:val="0002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C3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632B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3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2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C3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632B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4149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</cp:lastModifiedBy>
  <cp:revision>19</cp:revision>
  <cp:lastPrinted>2019-10-12T06:57:00Z</cp:lastPrinted>
  <dcterms:created xsi:type="dcterms:W3CDTF">2019-04-03T16:35:00Z</dcterms:created>
  <dcterms:modified xsi:type="dcterms:W3CDTF">2020-10-22T05:00:00Z</dcterms:modified>
</cp:coreProperties>
</file>